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REPUBLIKA HRVATSKA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RAZINA: </w:t>
      </w:r>
      <w:r w:rsidRPr="00AF1832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NADLEŽNO MINISTARSTVO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RKDP: </w:t>
      </w:r>
      <w:r w:rsidRPr="00AF1832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AF1832">
        <w:rPr>
          <w:rFonts w:ascii="Times New Roman" w:hAnsi="Times New Roman" w:cs="Times New Roman"/>
          <w:b/>
          <w:sz w:val="24"/>
          <w:szCs w:val="24"/>
        </w:rPr>
        <w:t>020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AF1832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GLAVA: </w:t>
      </w:r>
      <w:r w:rsidRPr="00AF1832">
        <w:rPr>
          <w:rFonts w:ascii="Times New Roman" w:hAnsi="Times New Roman" w:cs="Times New Roman"/>
          <w:b/>
          <w:sz w:val="24"/>
          <w:szCs w:val="24"/>
        </w:rPr>
        <w:t>10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OIB: </w:t>
      </w:r>
      <w:r w:rsidRPr="00AF1832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AF1832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BR.ŽIRO RN.: </w:t>
      </w:r>
      <w:r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KORISNIK: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3446C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BILANCU </w:t>
      </w: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AF1832" w:rsidRPr="00AF1832" w:rsidRDefault="003446C7" w:rsidP="00AF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01.01.-31.12.20</w:t>
      </w:r>
      <w:r w:rsidR="00AB63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08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2008E4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Nematerijalna imovina</w:t>
      </w:r>
      <w:r w:rsid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</w:p>
    <w:p w:rsidR="00AF1832" w:rsidRPr="00AF1832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737" w:rsidRDefault="00B06737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smanjenje u tekućoj godini jer su </w:t>
      </w:r>
      <w:r w:rsidR="002008E4">
        <w:rPr>
          <w:rFonts w:ascii="Times New Roman" w:hAnsi="Times New Roman" w:cs="Times New Roman"/>
          <w:sz w:val="24"/>
          <w:szCs w:val="24"/>
        </w:rPr>
        <w:t xml:space="preserve"> isknjižene</w:t>
      </w:r>
      <w:r w:rsidR="00AB63F5">
        <w:rPr>
          <w:rFonts w:ascii="Times New Roman" w:hAnsi="Times New Roman" w:cs="Times New Roman"/>
          <w:sz w:val="24"/>
          <w:szCs w:val="24"/>
        </w:rPr>
        <w:t xml:space="preserve"> </w:t>
      </w:r>
      <w:r w:rsidR="0020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8E4" w:rsidRDefault="002008E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koje </w:t>
      </w:r>
      <w:r w:rsidR="00D81C7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Ured više </w:t>
      </w:r>
      <w:r w:rsidR="00D81C76">
        <w:rPr>
          <w:rFonts w:ascii="Times New Roman" w:hAnsi="Times New Roman" w:cs="Times New Roman"/>
          <w:sz w:val="24"/>
          <w:szCs w:val="24"/>
        </w:rPr>
        <w:t xml:space="preserve">nisu u upotrebi te ih Ured više ne </w:t>
      </w:r>
      <w:r>
        <w:rPr>
          <w:rFonts w:ascii="Times New Roman" w:hAnsi="Times New Roman" w:cs="Times New Roman"/>
          <w:sz w:val="24"/>
          <w:szCs w:val="24"/>
        </w:rPr>
        <w:t xml:space="preserve"> koristi</w:t>
      </w:r>
    </w:p>
    <w:p w:rsidR="00B06737" w:rsidRDefault="00B06737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37" w:rsidRPr="00B06737" w:rsidRDefault="00B06737" w:rsidP="00B0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3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6737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B06737" w:rsidRDefault="00B06737" w:rsidP="00AB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76" w:rsidRDefault="00D81C76" w:rsidP="00B0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povećanje u tekućoj godini jer su kupljena računala</w:t>
      </w:r>
    </w:p>
    <w:p w:rsidR="001E0354" w:rsidRDefault="00D81C76" w:rsidP="00B0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diskovi te projektor.</w:t>
      </w:r>
      <w:r w:rsidR="001E0354">
        <w:rPr>
          <w:rFonts w:ascii="Times New Roman" w:hAnsi="Times New Roman" w:cs="Times New Roman"/>
          <w:sz w:val="24"/>
          <w:szCs w:val="24"/>
        </w:rPr>
        <w:t xml:space="preserve"> Također je u tekućoj godini isknjižen </w:t>
      </w:r>
    </w:p>
    <w:p w:rsidR="001E0354" w:rsidRDefault="001E0354" w:rsidP="00B0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namještaj- uredske stolice a sukladno Odluci o rashodu</w:t>
      </w:r>
    </w:p>
    <w:p w:rsidR="00AB63F5" w:rsidRPr="00B06737" w:rsidRDefault="001E0354" w:rsidP="00B0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imovine od 20. siječnja 2020. godine</w:t>
      </w:r>
      <w:r w:rsidR="00AF1832" w:rsidRPr="00B06737">
        <w:rPr>
          <w:rFonts w:ascii="Times New Roman" w:hAnsi="Times New Roman" w:cs="Times New Roman"/>
          <w:sz w:val="24"/>
          <w:szCs w:val="24"/>
        </w:rPr>
        <w:tab/>
      </w:r>
      <w:r w:rsidR="00AF1832" w:rsidRPr="00B06737">
        <w:rPr>
          <w:rFonts w:ascii="Times New Roman" w:hAnsi="Times New Roman" w:cs="Times New Roman"/>
          <w:sz w:val="24"/>
          <w:szCs w:val="24"/>
        </w:rPr>
        <w:tab/>
      </w:r>
      <w:r w:rsidR="00AF1832" w:rsidRPr="00B06737">
        <w:rPr>
          <w:rFonts w:ascii="Times New Roman" w:hAnsi="Times New Roman" w:cs="Times New Roman"/>
          <w:sz w:val="24"/>
          <w:szCs w:val="24"/>
        </w:rPr>
        <w:tab/>
      </w:r>
      <w:r w:rsidR="00AF1832" w:rsidRPr="00B0673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46C7" w:rsidRPr="00B06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38B" w:rsidRDefault="00E0438B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32DF3" w:rsidRDefault="00732DF3" w:rsidP="0073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D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732DF3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446C7" w:rsidRPr="00732DF3">
        <w:rPr>
          <w:rFonts w:ascii="Times New Roman" w:hAnsi="Times New Roman" w:cs="Times New Roman"/>
          <w:b/>
          <w:sz w:val="24"/>
          <w:szCs w:val="24"/>
          <w:u w:val="single"/>
        </w:rPr>
        <w:t>omunikacijska op</w:t>
      </w:r>
      <w:r w:rsidR="000504E4" w:rsidRPr="00732DF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446C7" w:rsidRPr="00732DF3">
        <w:rPr>
          <w:rFonts w:ascii="Times New Roman" w:hAnsi="Times New Roman" w:cs="Times New Roman"/>
          <w:b/>
          <w:sz w:val="24"/>
          <w:szCs w:val="24"/>
          <w:u w:val="single"/>
        </w:rPr>
        <w:t>ema</w:t>
      </w:r>
      <w:r w:rsidR="00AF1832" w:rsidRPr="00732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 w:rsidR="003446C7" w:rsidRPr="00732DF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F1832" w:rsidRPr="00732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AF1832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34A" w:rsidRDefault="0050734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smanjenje u tekućoj godini jer je isknjižena</w:t>
      </w:r>
    </w:p>
    <w:p w:rsidR="00732DF3" w:rsidRDefault="0050734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rashodovana oprema i to mobilni </w:t>
      </w:r>
      <w:r w:rsidR="001E0354">
        <w:rPr>
          <w:rFonts w:ascii="Times New Roman" w:hAnsi="Times New Roman" w:cs="Times New Roman"/>
          <w:sz w:val="24"/>
          <w:szCs w:val="24"/>
        </w:rPr>
        <w:t xml:space="preserve">telefoni </w:t>
      </w:r>
      <w:r w:rsidR="00732DF3">
        <w:rPr>
          <w:rFonts w:ascii="Times New Roman" w:hAnsi="Times New Roman" w:cs="Times New Roman"/>
          <w:sz w:val="24"/>
          <w:szCs w:val="24"/>
        </w:rPr>
        <w:t>i digitalni telefon,</w:t>
      </w:r>
    </w:p>
    <w:p w:rsidR="0050734A" w:rsidRDefault="001E035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sukladno</w:t>
      </w:r>
      <w:r w:rsidR="0073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Odluci o rashodu imovine od 29. siječnja 2021. godine</w:t>
      </w:r>
    </w:p>
    <w:p w:rsidR="00887FC2" w:rsidRDefault="00887FC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7FC2" w:rsidRPr="00732DF3" w:rsidRDefault="00732DF3" w:rsidP="0073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DF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2DF3">
        <w:rPr>
          <w:rFonts w:ascii="Times New Roman" w:hAnsi="Times New Roman" w:cs="Times New Roman"/>
          <w:b/>
          <w:sz w:val="24"/>
          <w:szCs w:val="24"/>
          <w:u w:val="single"/>
        </w:rPr>
        <w:t>Ulaganje u računalne programe AOP 042</w:t>
      </w:r>
      <w:r w:rsidR="00887FC2" w:rsidRPr="00732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7FC2" w:rsidRPr="00AF1832" w:rsidRDefault="00887FC2" w:rsidP="00887FC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DF3" w:rsidRDefault="0050734A" w:rsidP="00507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732DF3">
        <w:rPr>
          <w:rFonts w:ascii="Times New Roman" w:hAnsi="Times New Roman" w:cs="Times New Roman"/>
          <w:sz w:val="24"/>
          <w:szCs w:val="24"/>
        </w:rPr>
        <w:t xml:space="preserve">povećanje budući je u tekućoj godini </w:t>
      </w:r>
      <w:r w:rsidR="00C51C2F">
        <w:rPr>
          <w:rFonts w:ascii="Times New Roman" w:hAnsi="Times New Roman" w:cs="Times New Roman"/>
          <w:sz w:val="24"/>
          <w:szCs w:val="24"/>
        </w:rPr>
        <w:t>evidentirana</w:t>
      </w:r>
      <w:r w:rsidR="00732DF3">
        <w:rPr>
          <w:rFonts w:ascii="Times New Roman" w:hAnsi="Times New Roman" w:cs="Times New Roman"/>
          <w:sz w:val="24"/>
          <w:szCs w:val="24"/>
        </w:rPr>
        <w:t xml:space="preserve"> aplikacija </w:t>
      </w:r>
    </w:p>
    <w:p w:rsidR="0050734A" w:rsidRDefault="00732DF3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info </w:t>
      </w:r>
      <w:r w:rsidR="00C51C2F">
        <w:rPr>
          <w:rFonts w:ascii="Times New Roman" w:hAnsi="Times New Roman" w:cs="Times New Roman"/>
          <w:sz w:val="24"/>
          <w:szCs w:val="24"/>
        </w:rPr>
        <w:t>. Budući je navedena aplikacija nabavljena u  2015. godine te je</w:t>
      </w: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nadograđivana u 2016. godini kao i u 2020. tako da je evidentiran ukupan iznos</w:t>
      </w: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aplikacije.</w:t>
      </w: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2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1C2F">
        <w:rPr>
          <w:rFonts w:ascii="Times New Roman" w:hAnsi="Times New Roman" w:cs="Times New Roman"/>
          <w:b/>
          <w:sz w:val="24"/>
          <w:szCs w:val="24"/>
          <w:u w:val="single"/>
        </w:rPr>
        <w:t>Ispravak vrijednosti nematerijalne proizvedene imovine AOP 045</w:t>
      </w: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C2F" w:rsidRDefault="00C51C2F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C2F">
        <w:rPr>
          <w:rFonts w:ascii="Times New Roman" w:hAnsi="Times New Roman" w:cs="Times New Roman"/>
          <w:sz w:val="24"/>
          <w:szCs w:val="24"/>
        </w:rPr>
        <w:t>Na navedenom računu</w:t>
      </w:r>
      <w:r>
        <w:rPr>
          <w:rFonts w:ascii="Times New Roman" w:hAnsi="Times New Roman" w:cs="Times New Roman"/>
          <w:sz w:val="24"/>
          <w:szCs w:val="24"/>
        </w:rPr>
        <w:t xml:space="preserve"> evidentiran je ispravak vrijednosti za aplikaciju</w:t>
      </w:r>
    </w:p>
    <w:p w:rsidR="00457707" w:rsidRPr="00C51C2F" w:rsidRDefault="00457707" w:rsidP="00C5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info</w:t>
      </w:r>
    </w:p>
    <w:p w:rsidR="000504E4" w:rsidRDefault="000504E4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07" w:rsidRDefault="00457707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0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07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u upotrebi AOP 049</w:t>
      </w:r>
    </w:p>
    <w:p w:rsidR="00457707" w:rsidRDefault="00457707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707" w:rsidRDefault="00457707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707" w:rsidRPr="00457707" w:rsidRDefault="00457707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>Predstavlja povećanje</w:t>
      </w:r>
      <w:r>
        <w:rPr>
          <w:rFonts w:ascii="Times New Roman" w:hAnsi="Times New Roman" w:cs="Times New Roman"/>
          <w:sz w:val="24"/>
          <w:szCs w:val="24"/>
        </w:rPr>
        <w:t xml:space="preserve">  u tekućoj godini budući su nabavljene web kamere</w:t>
      </w:r>
    </w:p>
    <w:p w:rsidR="00457707" w:rsidRDefault="00457707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BA4" w:rsidRDefault="008B7BA4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A4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A4">
        <w:rPr>
          <w:rFonts w:ascii="Times New Roman" w:hAnsi="Times New Roman" w:cs="Times New Roman"/>
          <w:b/>
          <w:sz w:val="24"/>
          <w:szCs w:val="24"/>
          <w:u w:val="single"/>
        </w:rPr>
        <w:t>Izvanbilančni zapisi AOP 253 i 254</w:t>
      </w:r>
    </w:p>
    <w:p w:rsidR="00A10D1D" w:rsidRDefault="00A10D1D" w:rsidP="0005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D1D" w:rsidRPr="00A10D1D" w:rsidRDefault="00A10D1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8D" w:rsidRDefault="0087648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8D">
        <w:rPr>
          <w:rFonts w:ascii="Times New Roman" w:hAnsi="Times New Roman" w:cs="Times New Roman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 xml:space="preserve"> ugovornih odnosa i slično koji uz ispunjenje određenih uvjeta</w:t>
      </w:r>
    </w:p>
    <w:p w:rsidR="0087648D" w:rsidRDefault="0087648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mogu postati obveza ili imovina nalaze se u tablicama u prilogu ovih </w:t>
      </w:r>
      <w:r w:rsidR="00D676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ilješki</w:t>
      </w:r>
    </w:p>
    <w:p w:rsidR="00A10D1D" w:rsidRDefault="00D67640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se o</w:t>
      </w:r>
      <w:r w:rsidR="00A10D1D">
        <w:rPr>
          <w:rFonts w:ascii="Times New Roman" w:hAnsi="Times New Roman" w:cs="Times New Roman"/>
          <w:sz w:val="24"/>
          <w:szCs w:val="24"/>
        </w:rPr>
        <w:t xml:space="preserve"> evidencij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0D1D">
        <w:rPr>
          <w:rFonts w:ascii="Times New Roman" w:hAnsi="Times New Roman" w:cs="Times New Roman"/>
          <w:sz w:val="24"/>
          <w:szCs w:val="24"/>
        </w:rPr>
        <w:t xml:space="preserve"> zaprimljenih instrumenata osiguranja plaćanja – zadužnica </w:t>
      </w:r>
    </w:p>
    <w:p w:rsidR="007179A9" w:rsidRDefault="00A10D1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 </w:t>
      </w:r>
      <w:r w:rsidR="00D67640">
        <w:rPr>
          <w:rFonts w:ascii="Times New Roman" w:hAnsi="Times New Roman" w:cs="Times New Roman"/>
          <w:sz w:val="24"/>
          <w:szCs w:val="24"/>
        </w:rPr>
        <w:t>popis potencijalnih obveza na temelju zaključenih ugovora, koje uz</w:t>
      </w:r>
    </w:p>
    <w:p w:rsidR="00A10D1D" w:rsidRDefault="00D67640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ispunjenje određenih ugovornih uvjeta, u sljedećim razdobljima postaju stvarne obveze.</w:t>
      </w:r>
      <w:r w:rsidR="00A10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8D" w:rsidRDefault="0087648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48D" w:rsidRDefault="0087648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nema sudskih sporova u tijeku.</w:t>
      </w:r>
    </w:p>
    <w:p w:rsidR="008B7BA4" w:rsidRPr="0087648D" w:rsidRDefault="0087648D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07" w:rsidRDefault="00457707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7648D">
        <w:rPr>
          <w:rFonts w:ascii="Times New Roman" w:hAnsi="Times New Roman" w:cs="Times New Roman"/>
          <w:sz w:val="24"/>
          <w:szCs w:val="24"/>
        </w:rPr>
        <w:t>28.</w:t>
      </w:r>
      <w:r w:rsidR="004A3E0A">
        <w:rPr>
          <w:rFonts w:ascii="Times New Roman" w:hAnsi="Times New Roman" w:cs="Times New Roman"/>
          <w:sz w:val="24"/>
          <w:szCs w:val="24"/>
        </w:rPr>
        <w:t xml:space="preserve"> siječnja 20</w:t>
      </w:r>
      <w:r w:rsidR="0050734A">
        <w:rPr>
          <w:rFonts w:ascii="Times New Roman" w:hAnsi="Times New Roman" w:cs="Times New Roman"/>
          <w:sz w:val="24"/>
          <w:szCs w:val="24"/>
        </w:rPr>
        <w:t>2</w:t>
      </w:r>
      <w:r w:rsidR="0087648D">
        <w:rPr>
          <w:rFonts w:ascii="Times New Roman" w:hAnsi="Times New Roman" w:cs="Times New Roman"/>
          <w:sz w:val="24"/>
          <w:szCs w:val="24"/>
        </w:rPr>
        <w:t>2</w:t>
      </w:r>
      <w:r w:rsidR="004A3E0A">
        <w:rPr>
          <w:rFonts w:ascii="Times New Roman" w:hAnsi="Times New Roman" w:cs="Times New Roman"/>
          <w:sz w:val="24"/>
          <w:szCs w:val="24"/>
        </w:rPr>
        <w:t>.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5C" w:rsidRPr="00AF1832" w:rsidRDefault="00422E5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422E5C" w:rsidRDefault="00AF1832" w:rsidP="00422E5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22E5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A51A72" w:rsidRPr="00AF1832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AF1832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AF1832" w:rsidSect="00E0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00" w:rsidRDefault="00664200" w:rsidP="0094712E">
      <w:pPr>
        <w:spacing w:after="0" w:line="240" w:lineRule="auto"/>
      </w:pPr>
      <w:r>
        <w:separator/>
      </w:r>
    </w:p>
  </w:endnote>
  <w:endnote w:type="continuationSeparator" w:id="0">
    <w:p w:rsidR="00664200" w:rsidRDefault="00664200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00" w:rsidRDefault="00664200" w:rsidP="0094712E">
      <w:pPr>
        <w:spacing w:after="0" w:line="240" w:lineRule="auto"/>
      </w:pPr>
      <w:r>
        <w:separator/>
      </w:r>
    </w:p>
  </w:footnote>
  <w:footnote w:type="continuationSeparator" w:id="0">
    <w:p w:rsidR="00664200" w:rsidRDefault="00664200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C3"/>
    <w:multiLevelType w:val="hybridMultilevel"/>
    <w:tmpl w:val="26C6E76C"/>
    <w:lvl w:ilvl="0" w:tplc="1630A1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34"/>
    <w:multiLevelType w:val="hybridMultilevel"/>
    <w:tmpl w:val="3CE81BDA"/>
    <w:lvl w:ilvl="0" w:tplc="05CCDD1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470CC"/>
    <w:multiLevelType w:val="hybridMultilevel"/>
    <w:tmpl w:val="8D8E09A0"/>
    <w:lvl w:ilvl="0" w:tplc="9EC4571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05C"/>
    <w:multiLevelType w:val="hybridMultilevel"/>
    <w:tmpl w:val="05AE2F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15D6"/>
    <w:multiLevelType w:val="hybridMultilevel"/>
    <w:tmpl w:val="C34A99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DEF"/>
    <w:multiLevelType w:val="hybridMultilevel"/>
    <w:tmpl w:val="7724286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6460"/>
    <w:multiLevelType w:val="hybridMultilevel"/>
    <w:tmpl w:val="41224B9A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13694"/>
    <w:multiLevelType w:val="hybridMultilevel"/>
    <w:tmpl w:val="E34221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2"/>
    <w:rsid w:val="000504E4"/>
    <w:rsid w:val="001142DF"/>
    <w:rsid w:val="00194997"/>
    <w:rsid w:val="001C72CD"/>
    <w:rsid w:val="001E0354"/>
    <w:rsid w:val="002008E4"/>
    <w:rsid w:val="003446C7"/>
    <w:rsid w:val="003845F7"/>
    <w:rsid w:val="00391867"/>
    <w:rsid w:val="00422E5C"/>
    <w:rsid w:val="00457707"/>
    <w:rsid w:val="004A3E0A"/>
    <w:rsid w:val="004E68F0"/>
    <w:rsid w:val="0050734A"/>
    <w:rsid w:val="00577615"/>
    <w:rsid w:val="00664200"/>
    <w:rsid w:val="007179A9"/>
    <w:rsid w:val="00732DF3"/>
    <w:rsid w:val="00780F90"/>
    <w:rsid w:val="007E75AD"/>
    <w:rsid w:val="0087648D"/>
    <w:rsid w:val="00887FC2"/>
    <w:rsid w:val="008B7BA4"/>
    <w:rsid w:val="0094712E"/>
    <w:rsid w:val="009C252A"/>
    <w:rsid w:val="00A036D5"/>
    <w:rsid w:val="00A10D1D"/>
    <w:rsid w:val="00A51A72"/>
    <w:rsid w:val="00A66795"/>
    <w:rsid w:val="00AB63F5"/>
    <w:rsid w:val="00AE4285"/>
    <w:rsid w:val="00AF1832"/>
    <w:rsid w:val="00B06737"/>
    <w:rsid w:val="00BD2421"/>
    <w:rsid w:val="00C046EC"/>
    <w:rsid w:val="00C51C2F"/>
    <w:rsid w:val="00D67640"/>
    <w:rsid w:val="00D81C76"/>
    <w:rsid w:val="00E0438B"/>
    <w:rsid w:val="00EA61C3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0B4F-AF8A-446A-9A6E-7493599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4</cp:revision>
  <cp:lastPrinted>2022-01-30T10:11:00Z</cp:lastPrinted>
  <dcterms:created xsi:type="dcterms:W3CDTF">2022-01-29T19:53:00Z</dcterms:created>
  <dcterms:modified xsi:type="dcterms:W3CDTF">2022-01-30T10:15:00Z</dcterms:modified>
</cp:coreProperties>
</file>